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bidiVisual/>
        <w:tblW w:w="0" w:type="auto"/>
        <w:tblInd w:w="-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73"/>
        <w:gridCol w:w="3434"/>
        <w:gridCol w:w="3299"/>
      </w:tblGrid>
      <w:tr w:rsidR="001D4F5B" w:rsidRPr="006C4751" w14:paraId="26513F31" w14:textId="77777777" w:rsidTr="00302B8C">
        <w:tc>
          <w:tcPr>
            <w:tcW w:w="3473" w:type="dxa"/>
            <w:shd w:val="clear" w:color="auto" w:fill="auto"/>
          </w:tcPr>
          <w:p w14:paraId="40904913" w14:textId="77777777" w:rsidR="001D4F5B" w:rsidRPr="006C4751" w:rsidRDefault="001D4F5B" w:rsidP="003467C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سند:</w:t>
            </w:r>
          </w:p>
          <w:p w14:paraId="7A504167" w14:textId="77777777" w:rsidR="001D4F5B" w:rsidRPr="006C4751" w:rsidRDefault="001D4F5B" w:rsidP="003467C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ارزشیابی دانشجویان</w:t>
            </w:r>
          </w:p>
        </w:tc>
        <w:tc>
          <w:tcPr>
            <w:tcW w:w="3434" w:type="dxa"/>
            <w:shd w:val="clear" w:color="auto" w:fill="auto"/>
          </w:tcPr>
          <w:p w14:paraId="73EA1502" w14:textId="77777777" w:rsidR="001D4F5B" w:rsidRPr="006C4751" w:rsidRDefault="001D4F5B" w:rsidP="003467C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بسمه تعالی</w:t>
            </w:r>
          </w:p>
          <w:p w14:paraId="7634F305" w14:textId="78ADDDAE" w:rsidR="001D4F5B" w:rsidRPr="006C4751" w:rsidRDefault="00A83F94" w:rsidP="003467C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دانشکده پرستاری ملایر</w:t>
            </w:r>
          </w:p>
        </w:tc>
        <w:tc>
          <w:tcPr>
            <w:tcW w:w="3299" w:type="dxa"/>
            <w:shd w:val="clear" w:color="auto" w:fill="auto"/>
          </w:tcPr>
          <w:p w14:paraId="685C0C69" w14:textId="77777777" w:rsidR="001D4F5B" w:rsidRPr="006C4751" w:rsidRDefault="001D4F5B" w:rsidP="003467C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سند:</w:t>
            </w:r>
          </w:p>
          <w:p w14:paraId="2E551341" w14:textId="77777777" w:rsidR="001D4F5B" w:rsidRPr="006C4751" w:rsidRDefault="001D4F5B" w:rsidP="003467C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ویرایش:</w:t>
            </w:r>
          </w:p>
          <w:p w14:paraId="10D068CD" w14:textId="77777777" w:rsidR="001D4F5B" w:rsidRPr="006C4751" w:rsidRDefault="001D4F5B" w:rsidP="003467C4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صفحه:</w:t>
            </w:r>
          </w:p>
        </w:tc>
      </w:tr>
    </w:tbl>
    <w:tbl>
      <w:tblPr>
        <w:tblStyle w:val="TableGrid"/>
        <w:bidiVisual/>
        <w:tblW w:w="0" w:type="auto"/>
        <w:tblInd w:w="-36" w:type="dxa"/>
        <w:tblLook w:val="04A0" w:firstRow="1" w:lastRow="0" w:firstColumn="1" w:lastColumn="0" w:noHBand="0" w:noVBand="1"/>
      </w:tblPr>
      <w:tblGrid>
        <w:gridCol w:w="10264"/>
      </w:tblGrid>
      <w:tr w:rsidR="001D4F5B" w14:paraId="66CA74AD" w14:textId="77777777" w:rsidTr="00302B8C">
        <w:tc>
          <w:tcPr>
            <w:tcW w:w="10264" w:type="dxa"/>
          </w:tcPr>
          <w:p w14:paraId="15F1EF8E" w14:textId="77777777" w:rsidR="00EE152E" w:rsidRPr="00EE152E" w:rsidRDefault="00EE152E" w:rsidP="00EE152E">
            <w:pPr>
              <w:jc w:val="center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EE152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فرم ارزشیابی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اختصاصی</w:t>
            </w:r>
            <w:r w:rsidRPr="00EE152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کارآموزی چشم</w:t>
            </w:r>
          </w:p>
          <w:p w14:paraId="7D7FC943" w14:textId="77777777" w:rsidR="001D4F5B" w:rsidRPr="00EE152E" w:rsidRDefault="001D4F5B" w:rsidP="00EE152E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EE152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نام و نام خانوادگي دانشجو:                                 نام مربي:                                        تاريخ شروع و اتمام:</w:t>
            </w:r>
          </w:p>
          <w:p w14:paraId="2A5915C3" w14:textId="77777777" w:rsidR="001D4F5B" w:rsidRPr="00EE152E" w:rsidRDefault="001D4F5B" w:rsidP="00EE152E">
            <w:pPr>
              <w:jc w:val="both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EE152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رشته و مقطع تحصيلي:                                      ميزان واحد:                                     غيبت موجه:         روز      </w:t>
            </w:r>
          </w:p>
          <w:p w14:paraId="36A4AE96" w14:textId="77777777" w:rsidR="001D4F5B" w:rsidRDefault="001D4F5B" w:rsidP="00EE152E">
            <w:pPr>
              <w:jc w:val="both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EE152E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ar-SA"/>
              </w:rPr>
              <w:t>غيبت غير موجه:            روز                               نمره كل</w:t>
            </w: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14:paraId="7FEAF5EC" w14:textId="77777777" w:rsidR="00493CFE" w:rsidRDefault="00493CFE" w:rsidP="001D4F5B">
      <w:pPr>
        <w:spacing w:after="0" w:line="240" w:lineRule="auto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285"/>
        <w:gridCol w:w="1127"/>
        <w:gridCol w:w="1158"/>
        <w:gridCol w:w="1456"/>
        <w:gridCol w:w="1134"/>
        <w:gridCol w:w="1276"/>
        <w:gridCol w:w="1276"/>
        <w:gridCol w:w="1458"/>
      </w:tblGrid>
      <w:tr w:rsidR="00EE152E" w:rsidRPr="00401C6B" w14:paraId="7AE44F86" w14:textId="77777777" w:rsidTr="00302B8C">
        <w:tc>
          <w:tcPr>
            <w:tcW w:w="5026" w:type="dxa"/>
            <w:gridSpan w:val="4"/>
            <w:vMerge w:val="restart"/>
          </w:tcPr>
          <w:p w14:paraId="73E96035" w14:textId="77777777" w:rsidR="00EE152E" w:rsidRPr="00C415D1" w:rsidRDefault="00EE152E" w:rsidP="00023EBF">
            <w:pPr>
              <w:ind w:left="36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415D1">
              <w:rPr>
                <w:rFonts w:cs="B Nazanin" w:hint="cs"/>
                <w:b/>
                <w:bCs/>
                <w:sz w:val="24"/>
                <w:szCs w:val="24"/>
                <w:rtl/>
              </w:rPr>
              <w:t>معيارهاي ارزشيابي اختصاصي</w:t>
            </w:r>
          </w:p>
        </w:tc>
        <w:tc>
          <w:tcPr>
            <w:tcW w:w="5144" w:type="dxa"/>
            <w:gridSpan w:val="4"/>
          </w:tcPr>
          <w:p w14:paraId="5B1CCCA9" w14:textId="77777777" w:rsidR="00EE152E" w:rsidRPr="00401C6B" w:rsidRDefault="00EE152E" w:rsidP="00023EBF">
            <w:pPr>
              <w:jc w:val="center"/>
              <w:rPr>
                <w:rFonts w:cs="B Nazanin"/>
                <w:b/>
                <w:bCs/>
                <w:rtl/>
              </w:rPr>
            </w:pPr>
            <w:r w:rsidRPr="005305AA">
              <w:rPr>
                <w:rFonts w:cs="B Nazanin" w:hint="cs"/>
                <w:b/>
                <w:bCs/>
                <w:rtl/>
              </w:rPr>
              <w:t>اسامی دانشجویان</w:t>
            </w:r>
          </w:p>
        </w:tc>
      </w:tr>
      <w:tr w:rsidR="00EE152E" w:rsidRPr="00401C6B" w14:paraId="73DBAAD1" w14:textId="77777777" w:rsidTr="00302B8C">
        <w:tc>
          <w:tcPr>
            <w:tcW w:w="5026" w:type="dxa"/>
            <w:gridSpan w:val="4"/>
            <w:vMerge/>
          </w:tcPr>
          <w:p w14:paraId="23CBC99B" w14:textId="77777777" w:rsidR="00EE152E" w:rsidRPr="00C415D1" w:rsidRDefault="00EE152E" w:rsidP="00023EBF">
            <w:pPr>
              <w:ind w:left="36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14:paraId="5C0217F3" w14:textId="77777777" w:rsidR="00EE152E" w:rsidRPr="00401C6B" w:rsidRDefault="00EE152E" w:rsidP="00023EB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</w:tcPr>
          <w:p w14:paraId="575D9A8B" w14:textId="77777777" w:rsidR="00EE152E" w:rsidRPr="00401C6B" w:rsidRDefault="00EE152E" w:rsidP="00023EB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76" w:type="dxa"/>
          </w:tcPr>
          <w:p w14:paraId="3CFEBB76" w14:textId="77777777" w:rsidR="00EE152E" w:rsidRPr="00401C6B" w:rsidRDefault="00EE152E" w:rsidP="00023EB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458" w:type="dxa"/>
          </w:tcPr>
          <w:p w14:paraId="136A661A" w14:textId="77777777" w:rsidR="00EE152E" w:rsidRPr="00401C6B" w:rsidRDefault="00EE152E" w:rsidP="00023EBF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401C6B" w:rsidRPr="00401C6B" w14:paraId="49FACC10" w14:textId="77777777" w:rsidTr="00302B8C">
        <w:trPr>
          <w:trHeight w:val="412"/>
        </w:trPr>
        <w:tc>
          <w:tcPr>
            <w:tcW w:w="5026" w:type="dxa"/>
            <w:gridSpan w:val="4"/>
          </w:tcPr>
          <w:p w14:paraId="4D34F6AE" w14:textId="77777777" w:rsidR="00401C6B" w:rsidRPr="00C415D1" w:rsidRDefault="00401C6B" w:rsidP="00455632">
            <w:pPr>
              <w:spacing w:line="360" w:lineRule="auto"/>
              <w:ind w:left="65"/>
              <w:jc w:val="both"/>
              <w:rPr>
                <w:rFonts w:cs="B Nazanin"/>
                <w:rtl/>
              </w:rPr>
            </w:pPr>
            <w:r w:rsidRPr="00C415D1">
              <w:rPr>
                <w:rFonts w:cs="B Nazanin" w:hint="cs"/>
                <w:rtl/>
              </w:rPr>
              <w:t>معانی اصطلاحات و اختصارات رایج بخش چشم را می شناسد</w:t>
            </w:r>
            <w:r w:rsidR="00C415D1" w:rsidRPr="00C415D1">
              <w:rPr>
                <w:rFonts w:cs="B Nazanin" w:hint="cs"/>
                <w:rtl/>
              </w:rPr>
              <w:t>.</w:t>
            </w:r>
          </w:p>
        </w:tc>
        <w:tc>
          <w:tcPr>
            <w:tcW w:w="1134" w:type="dxa"/>
          </w:tcPr>
          <w:p w14:paraId="03E85AA4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03E9E880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3F891C57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58" w:type="dxa"/>
          </w:tcPr>
          <w:p w14:paraId="0A110508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</w:tr>
      <w:tr w:rsidR="00401C6B" w:rsidRPr="00401C6B" w14:paraId="2A9A9B51" w14:textId="77777777" w:rsidTr="00302B8C">
        <w:trPr>
          <w:trHeight w:val="422"/>
        </w:trPr>
        <w:tc>
          <w:tcPr>
            <w:tcW w:w="5026" w:type="dxa"/>
            <w:gridSpan w:val="4"/>
          </w:tcPr>
          <w:p w14:paraId="35735895" w14:textId="77777777" w:rsidR="00401C6B" w:rsidRPr="00C415D1" w:rsidRDefault="00401C6B" w:rsidP="00455632">
            <w:pPr>
              <w:spacing w:line="360" w:lineRule="auto"/>
              <w:ind w:left="65"/>
              <w:jc w:val="both"/>
              <w:rPr>
                <w:rFonts w:cs="B Nazanin"/>
                <w:rtl/>
              </w:rPr>
            </w:pPr>
            <w:r w:rsidRPr="00C415D1">
              <w:rPr>
                <w:rFonts w:cs="B Nazanin" w:hint="cs"/>
                <w:rtl/>
              </w:rPr>
              <w:t>بیمار را از نظر اختلالات چشم و بینایی مورد معاینه قرار می دهد</w:t>
            </w:r>
          </w:p>
        </w:tc>
        <w:tc>
          <w:tcPr>
            <w:tcW w:w="1134" w:type="dxa"/>
          </w:tcPr>
          <w:p w14:paraId="251A0CA5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7363D87A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5874A58C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58" w:type="dxa"/>
          </w:tcPr>
          <w:p w14:paraId="0DFFD4FD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</w:tr>
      <w:tr w:rsidR="00401C6B" w:rsidRPr="00401C6B" w14:paraId="42EB6E67" w14:textId="77777777" w:rsidTr="00302B8C">
        <w:trPr>
          <w:trHeight w:val="401"/>
        </w:trPr>
        <w:tc>
          <w:tcPr>
            <w:tcW w:w="5026" w:type="dxa"/>
            <w:gridSpan w:val="4"/>
          </w:tcPr>
          <w:p w14:paraId="08454F1E" w14:textId="77777777" w:rsidR="00401C6B" w:rsidRPr="00C415D1" w:rsidRDefault="00401C6B" w:rsidP="00455632">
            <w:pPr>
              <w:spacing w:line="360" w:lineRule="auto"/>
              <w:ind w:left="65"/>
              <w:jc w:val="both"/>
              <w:rPr>
                <w:rFonts w:cs="B Nazanin"/>
                <w:rtl/>
              </w:rPr>
            </w:pPr>
            <w:r w:rsidRPr="00C415D1">
              <w:rPr>
                <w:rFonts w:cs="B Nazanin" w:hint="cs"/>
                <w:rtl/>
              </w:rPr>
              <w:t>بر اساس بررسی انجام شده مشکلات بیمار را تعیین نموده  و مداخلات پرستاری مربوطه را برنامه ریزی و اجرا می کند</w:t>
            </w:r>
          </w:p>
        </w:tc>
        <w:tc>
          <w:tcPr>
            <w:tcW w:w="1134" w:type="dxa"/>
          </w:tcPr>
          <w:p w14:paraId="65F8D975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16BB5A1D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2C7CC0A3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58" w:type="dxa"/>
          </w:tcPr>
          <w:p w14:paraId="48F6E63C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</w:tr>
      <w:tr w:rsidR="00401C6B" w:rsidRPr="00401C6B" w14:paraId="698F373C" w14:textId="77777777" w:rsidTr="00302B8C">
        <w:trPr>
          <w:trHeight w:val="790"/>
        </w:trPr>
        <w:tc>
          <w:tcPr>
            <w:tcW w:w="5026" w:type="dxa"/>
            <w:gridSpan w:val="4"/>
          </w:tcPr>
          <w:p w14:paraId="5CF740C1" w14:textId="77777777" w:rsidR="00401C6B" w:rsidRPr="00C415D1" w:rsidRDefault="00401C6B" w:rsidP="00455632">
            <w:pPr>
              <w:spacing w:line="360" w:lineRule="auto"/>
              <w:ind w:left="65"/>
              <w:jc w:val="both"/>
              <w:rPr>
                <w:rFonts w:cs="B Nazanin"/>
                <w:rtl/>
              </w:rPr>
            </w:pPr>
            <w:r w:rsidRPr="00C415D1">
              <w:rPr>
                <w:rFonts w:cs="B Nazanin" w:hint="cs"/>
                <w:rtl/>
              </w:rPr>
              <w:t>داروهای موضعی بیماران چشم را با توجه به اصول اسپتیک و به روش صحیح در چشم بیمار استعمال می کند.</w:t>
            </w:r>
          </w:p>
        </w:tc>
        <w:tc>
          <w:tcPr>
            <w:tcW w:w="1134" w:type="dxa"/>
          </w:tcPr>
          <w:p w14:paraId="147C1611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77673781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4DC94BF2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58" w:type="dxa"/>
          </w:tcPr>
          <w:p w14:paraId="3E7354F6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</w:tr>
      <w:tr w:rsidR="00401C6B" w:rsidRPr="00401C6B" w14:paraId="5E28183C" w14:textId="77777777" w:rsidTr="00302B8C">
        <w:trPr>
          <w:trHeight w:val="788"/>
        </w:trPr>
        <w:tc>
          <w:tcPr>
            <w:tcW w:w="5026" w:type="dxa"/>
            <w:gridSpan w:val="4"/>
          </w:tcPr>
          <w:p w14:paraId="3646D8C8" w14:textId="77777777" w:rsidR="00401C6B" w:rsidRPr="00C415D1" w:rsidRDefault="00401C6B" w:rsidP="00455632">
            <w:pPr>
              <w:spacing w:line="360" w:lineRule="auto"/>
              <w:ind w:left="65"/>
              <w:jc w:val="both"/>
              <w:rPr>
                <w:rFonts w:cs="B Nazanin"/>
                <w:rtl/>
              </w:rPr>
            </w:pPr>
            <w:r w:rsidRPr="00C415D1">
              <w:rPr>
                <w:rFonts w:cs="B Nazanin" w:hint="cs"/>
                <w:rtl/>
              </w:rPr>
              <w:t xml:space="preserve">مراقبتهای ویژه (چیدن مژه و </w:t>
            </w:r>
            <w:r w:rsidRPr="00C415D1">
              <w:rPr>
                <w:rFonts w:cs="B Nazanin"/>
              </w:rPr>
              <w:t>FD</w:t>
            </w:r>
            <w:r w:rsidRPr="00C415D1">
              <w:rPr>
                <w:rFonts w:cs="B Nazanin" w:hint="cs"/>
                <w:rtl/>
              </w:rPr>
              <w:t>، پانسمانها و ...) قبل و بعد از عمل چشم را به طور صحیح اجرا می کند</w:t>
            </w:r>
          </w:p>
        </w:tc>
        <w:tc>
          <w:tcPr>
            <w:tcW w:w="1134" w:type="dxa"/>
          </w:tcPr>
          <w:p w14:paraId="56F73E48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661D30E3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08E9616A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58" w:type="dxa"/>
          </w:tcPr>
          <w:p w14:paraId="7C4AD707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</w:tr>
      <w:tr w:rsidR="00401C6B" w:rsidRPr="00401C6B" w14:paraId="527DB9ED" w14:textId="77777777" w:rsidTr="00302B8C">
        <w:trPr>
          <w:trHeight w:val="529"/>
        </w:trPr>
        <w:tc>
          <w:tcPr>
            <w:tcW w:w="5026" w:type="dxa"/>
            <w:gridSpan w:val="4"/>
          </w:tcPr>
          <w:p w14:paraId="433696D4" w14:textId="77777777" w:rsidR="00401C6B" w:rsidRPr="00C415D1" w:rsidRDefault="00401C6B" w:rsidP="00455632">
            <w:pPr>
              <w:spacing w:line="360" w:lineRule="auto"/>
              <w:ind w:left="65"/>
              <w:jc w:val="both"/>
              <w:rPr>
                <w:rFonts w:cs="B Nazanin"/>
                <w:rtl/>
              </w:rPr>
            </w:pPr>
            <w:r w:rsidRPr="00C415D1">
              <w:rPr>
                <w:rFonts w:cs="B Nazanin" w:hint="cs"/>
                <w:rtl/>
              </w:rPr>
              <w:t>تظاهرات بالینی بیماریهای بخش چشم را در بالین بیمار شناسایی کرده و توضیح می دهد</w:t>
            </w:r>
          </w:p>
        </w:tc>
        <w:tc>
          <w:tcPr>
            <w:tcW w:w="1134" w:type="dxa"/>
          </w:tcPr>
          <w:p w14:paraId="20452579" w14:textId="77777777" w:rsidR="00401C6B" w:rsidRPr="00C415D1" w:rsidRDefault="00401C6B" w:rsidP="00023EBF">
            <w:pPr>
              <w:jc w:val="center"/>
              <w:rPr>
                <w:rFonts w:cs="B Nazanin"/>
              </w:rPr>
            </w:pPr>
          </w:p>
        </w:tc>
        <w:tc>
          <w:tcPr>
            <w:tcW w:w="1276" w:type="dxa"/>
          </w:tcPr>
          <w:p w14:paraId="17BB605C" w14:textId="77777777" w:rsidR="00401C6B" w:rsidRPr="00C415D1" w:rsidRDefault="00401C6B" w:rsidP="00023EBF">
            <w:pPr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0A6C7541" w14:textId="77777777" w:rsidR="00401C6B" w:rsidRPr="00C415D1" w:rsidRDefault="00401C6B" w:rsidP="00023EBF">
            <w:pPr>
              <w:rPr>
                <w:rFonts w:cs="B Nazanin"/>
                <w:rtl/>
              </w:rPr>
            </w:pPr>
          </w:p>
        </w:tc>
        <w:tc>
          <w:tcPr>
            <w:tcW w:w="1458" w:type="dxa"/>
          </w:tcPr>
          <w:p w14:paraId="7DDAEB31" w14:textId="77777777" w:rsidR="00401C6B" w:rsidRPr="00C415D1" w:rsidRDefault="00401C6B" w:rsidP="00023EBF">
            <w:pPr>
              <w:rPr>
                <w:rFonts w:cs="B Nazanin"/>
                <w:rtl/>
              </w:rPr>
            </w:pPr>
          </w:p>
        </w:tc>
      </w:tr>
      <w:tr w:rsidR="00401C6B" w:rsidRPr="00401C6B" w14:paraId="0F45832F" w14:textId="77777777" w:rsidTr="00302B8C">
        <w:trPr>
          <w:trHeight w:val="529"/>
        </w:trPr>
        <w:tc>
          <w:tcPr>
            <w:tcW w:w="5026" w:type="dxa"/>
            <w:gridSpan w:val="4"/>
          </w:tcPr>
          <w:p w14:paraId="3C528E24" w14:textId="77777777" w:rsidR="00401C6B" w:rsidRPr="00C415D1" w:rsidRDefault="00401C6B" w:rsidP="00455632">
            <w:pPr>
              <w:spacing w:line="360" w:lineRule="auto"/>
              <w:ind w:left="65"/>
              <w:jc w:val="both"/>
              <w:rPr>
                <w:rFonts w:cs="B Nazanin"/>
                <w:rtl/>
              </w:rPr>
            </w:pPr>
            <w:r w:rsidRPr="00C415D1">
              <w:rPr>
                <w:rFonts w:cs="B Nazanin" w:hint="cs"/>
                <w:rtl/>
              </w:rPr>
              <w:t>درمانهای طبی و جراحی اختلالات چشمی را می شناسد</w:t>
            </w:r>
          </w:p>
        </w:tc>
        <w:tc>
          <w:tcPr>
            <w:tcW w:w="1134" w:type="dxa"/>
          </w:tcPr>
          <w:p w14:paraId="4623DB23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689AA24F" w14:textId="77777777" w:rsidR="00401C6B" w:rsidRPr="00C415D1" w:rsidRDefault="00401C6B" w:rsidP="00023EBF">
            <w:pPr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0F518D50" w14:textId="77777777" w:rsidR="00401C6B" w:rsidRPr="00C415D1" w:rsidRDefault="00401C6B" w:rsidP="00023EBF">
            <w:pPr>
              <w:rPr>
                <w:rFonts w:cs="B Nazanin"/>
                <w:rtl/>
              </w:rPr>
            </w:pPr>
          </w:p>
        </w:tc>
        <w:tc>
          <w:tcPr>
            <w:tcW w:w="1458" w:type="dxa"/>
          </w:tcPr>
          <w:p w14:paraId="46A6FD05" w14:textId="77777777" w:rsidR="00401C6B" w:rsidRPr="00C415D1" w:rsidRDefault="00401C6B" w:rsidP="00023EBF">
            <w:pPr>
              <w:rPr>
                <w:rFonts w:cs="B Nazanin"/>
                <w:rtl/>
              </w:rPr>
            </w:pPr>
          </w:p>
        </w:tc>
      </w:tr>
      <w:tr w:rsidR="00401C6B" w:rsidRPr="00401C6B" w14:paraId="30E4F5A0" w14:textId="77777777" w:rsidTr="00302B8C">
        <w:trPr>
          <w:trHeight w:val="529"/>
        </w:trPr>
        <w:tc>
          <w:tcPr>
            <w:tcW w:w="5026" w:type="dxa"/>
            <w:gridSpan w:val="4"/>
          </w:tcPr>
          <w:p w14:paraId="78C657CB" w14:textId="77777777" w:rsidR="00401C6B" w:rsidRPr="00C415D1" w:rsidRDefault="00401C6B" w:rsidP="00455632">
            <w:pPr>
              <w:spacing w:line="360" w:lineRule="auto"/>
              <w:ind w:left="65"/>
              <w:jc w:val="both"/>
              <w:rPr>
                <w:rFonts w:cs="B Nazanin"/>
                <w:rtl/>
              </w:rPr>
            </w:pPr>
            <w:r w:rsidRPr="00C415D1">
              <w:rPr>
                <w:rFonts w:cs="B Nazanin" w:hint="cs"/>
                <w:rtl/>
              </w:rPr>
              <w:t>داروهای خاص بیماریهای چشم را بر اساس مکانیسم عمل طبق بندی نموده و موارد اندیکاسیون، عوارض و ... مربوطه را توضیح می دهد.</w:t>
            </w:r>
          </w:p>
        </w:tc>
        <w:tc>
          <w:tcPr>
            <w:tcW w:w="1134" w:type="dxa"/>
          </w:tcPr>
          <w:p w14:paraId="6C231003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182A3A4E" w14:textId="77777777" w:rsidR="00401C6B" w:rsidRPr="00C415D1" w:rsidRDefault="00401C6B" w:rsidP="00023EBF">
            <w:pPr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270B7584" w14:textId="77777777" w:rsidR="00401C6B" w:rsidRPr="00C415D1" w:rsidRDefault="00401C6B" w:rsidP="00023EBF">
            <w:pPr>
              <w:rPr>
                <w:rFonts w:cs="B Nazanin"/>
                <w:rtl/>
              </w:rPr>
            </w:pPr>
          </w:p>
        </w:tc>
        <w:tc>
          <w:tcPr>
            <w:tcW w:w="1458" w:type="dxa"/>
          </w:tcPr>
          <w:p w14:paraId="7DA7FEC0" w14:textId="77777777" w:rsidR="00401C6B" w:rsidRPr="00C415D1" w:rsidRDefault="00401C6B" w:rsidP="00023EBF">
            <w:pPr>
              <w:rPr>
                <w:rFonts w:cs="B Nazanin"/>
                <w:rtl/>
              </w:rPr>
            </w:pPr>
          </w:p>
        </w:tc>
      </w:tr>
      <w:tr w:rsidR="00401C6B" w:rsidRPr="00401C6B" w14:paraId="33EA07F4" w14:textId="77777777" w:rsidTr="00302B8C">
        <w:trPr>
          <w:trHeight w:val="529"/>
        </w:trPr>
        <w:tc>
          <w:tcPr>
            <w:tcW w:w="5026" w:type="dxa"/>
            <w:gridSpan w:val="4"/>
          </w:tcPr>
          <w:p w14:paraId="5AAFC7ED" w14:textId="77777777" w:rsidR="00401C6B" w:rsidRPr="00C415D1" w:rsidRDefault="00401C6B" w:rsidP="00455632">
            <w:pPr>
              <w:spacing w:line="360" w:lineRule="auto"/>
              <w:ind w:left="65"/>
              <w:rPr>
                <w:rFonts w:cs="B Nazanin"/>
                <w:rtl/>
              </w:rPr>
            </w:pPr>
            <w:r w:rsidRPr="00C415D1">
              <w:rPr>
                <w:rFonts w:cs="B Nazanin" w:hint="cs"/>
                <w:rtl/>
              </w:rPr>
              <w:t>آموزشهای لازم ضمن ترخیص را در مورد اختلالات رایج چشمی بطور کتبی و شفاهی به بیمار ارائه می کند.</w:t>
            </w:r>
          </w:p>
        </w:tc>
        <w:tc>
          <w:tcPr>
            <w:tcW w:w="1134" w:type="dxa"/>
          </w:tcPr>
          <w:p w14:paraId="2495AFE8" w14:textId="77777777" w:rsidR="00401C6B" w:rsidRPr="00C415D1" w:rsidRDefault="00401C6B" w:rsidP="00023EB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1D8A24D6" w14:textId="77777777" w:rsidR="00401C6B" w:rsidRPr="00C415D1" w:rsidRDefault="00401C6B" w:rsidP="00023EBF">
            <w:pPr>
              <w:rPr>
                <w:rFonts w:cs="B Nazanin"/>
                <w:rtl/>
              </w:rPr>
            </w:pPr>
          </w:p>
        </w:tc>
        <w:tc>
          <w:tcPr>
            <w:tcW w:w="1276" w:type="dxa"/>
          </w:tcPr>
          <w:p w14:paraId="57B3D924" w14:textId="77777777" w:rsidR="00401C6B" w:rsidRPr="00C415D1" w:rsidRDefault="00401C6B" w:rsidP="00023EBF">
            <w:pPr>
              <w:rPr>
                <w:rFonts w:cs="B Nazanin"/>
                <w:rtl/>
              </w:rPr>
            </w:pPr>
          </w:p>
        </w:tc>
        <w:tc>
          <w:tcPr>
            <w:tcW w:w="1458" w:type="dxa"/>
          </w:tcPr>
          <w:p w14:paraId="299E2B26" w14:textId="77777777" w:rsidR="00401C6B" w:rsidRPr="00C415D1" w:rsidRDefault="00401C6B" w:rsidP="00023EBF">
            <w:pPr>
              <w:rPr>
                <w:rFonts w:cs="B Nazanin"/>
                <w:rtl/>
              </w:rPr>
            </w:pPr>
          </w:p>
        </w:tc>
      </w:tr>
      <w:tr w:rsidR="00C415D1" w:rsidRPr="00401C6B" w14:paraId="360AEAF1" w14:textId="77777777" w:rsidTr="00302B8C">
        <w:trPr>
          <w:trHeight w:val="529"/>
        </w:trPr>
        <w:tc>
          <w:tcPr>
            <w:tcW w:w="5026" w:type="dxa"/>
            <w:gridSpan w:val="4"/>
          </w:tcPr>
          <w:p w14:paraId="343FE97E" w14:textId="77777777" w:rsidR="00C415D1" w:rsidRPr="00C415D1" w:rsidRDefault="00C415D1" w:rsidP="00C415D1">
            <w:pPr>
              <w:ind w:left="360"/>
              <w:rPr>
                <w:rFonts w:cs="B Nazanin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کل:                              نمره دانشجو:</w:t>
            </w:r>
          </w:p>
        </w:tc>
        <w:tc>
          <w:tcPr>
            <w:tcW w:w="5144" w:type="dxa"/>
            <w:gridSpan w:val="4"/>
          </w:tcPr>
          <w:p w14:paraId="12ED560D" w14:textId="77777777" w:rsidR="00C415D1" w:rsidRPr="00C415D1" w:rsidRDefault="00C415D1" w:rsidP="00E56B2B">
            <w:pPr>
              <w:rPr>
                <w:rFonts w:cs="B Nazanin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امضاء مربی:                                     امضاء دانشجو:</w:t>
            </w:r>
          </w:p>
        </w:tc>
      </w:tr>
      <w:tr w:rsidR="00C415D1" w:rsidRPr="00401C6B" w14:paraId="44174F21" w14:textId="77777777" w:rsidTr="00302B8C">
        <w:trPr>
          <w:trHeight w:val="529"/>
        </w:trPr>
        <w:tc>
          <w:tcPr>
            <w:tcW w:w="1285" w:type="dxa"/>
            <w:shd w:val="clear" w:color="auto" w:fill="D9D9D9" w:themeFill="background1" w:themeFillShade="D9"/>
          </w:tcPr>
          <w:p w14:paraId="5BE3FE8F" w14:textId="77777777" w:rsidR="00C415D1" w:rsidRPr="006C4751" w:rsidRDefault="00C415D1" w:rsidP="00C415D1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عالی(1)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54A99A13" w14:textId="77777777" w:rsidR="00C415D1" w:rsidRPr="006C4751" w:rsidRDefault="00C415D1" w:rsidP="00C415D1">
            <w:pPr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خوب(</w:t>
            </w:r>
            <w:r>
              <w:rPr>
                <w:rFonts w:cs="B Nazanin" w:hint="cs"/>
                <w:b/>
                <w:bCs/>
                <w:rtl/>
              </w:rPr>
              <w:t>75/0</w:t>
            </w:r>
            <w:r w:rsidRPr="006C4751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158" w:type="dxa"/>
            <w:shd w:val="clear" w:color="auto" w:fill="D9D9D9" w:themeFill="background1" w:themeFillShade="D9"/>
          </w:tcPr>
          <w:p w14:paraId="0988BAD9" w14:textId="77777777" w:rsidR="00C415D1" w:rsidRPr="006C4751" w:rsidRDefault="00C415D1" w:rsidP="00C415D1">
            <w:pPr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متوسط(</w:t>
            </w:r>
            <w:r>
              <w:rPr>
                <w:rFonts w:cs="B Nazanin" w:hint="cs"/>
                <w:b/>
                <w:bCs/>
                <w:rtl/>
              </w:rPr>
              <w:t>5/0</w:t>
            </w:r>
            <w:r w:rsidRPr="006C4751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1456" w:type="dxa"/>
            <w:shd w:val="clear" w:color="auto" w:fill="D9D9D9" w:themeFill="background1" w:themeFillShade="D9"/>
          </w:tcPr>
          <w:p w14:paraId="5D74D88B" w14:textId="77777777" w:rsidR="00C415D1" w:rsidRPr="006C4751" w:rsidRDefault="00C415D1" w:rsidP="00C415D1">
            <w:pPr>
              <w:jc w:val="center"/>
              <w:rPr>
                <w:rFonts w:cs="B Nazanin"/>
                <w:b/>
                <w:bCs/>
                <w:rtl/>
              </w:rPr>
            </w:pPr>
            <w:r w:rsidRPr="006C4751">
              <w:rPr>
                <w:rFonts w:cs="B Nazanin" w:hint="cs"/>
                <w:b/>
                <w:bCs/>
                <w:rtl/>
              </w:rPr>
              <w:t>ضعیف(</w:t>
            </w:r>
            <w:r>
              <w:rPr>
                <w:rFonts w:cs="B Nazanin" w:hint="cs"/>
                <w:b/>
                <w:bCs/>
                <w:rtl/>
              </w:rPr>
              <w:t>25/0</w:t>
            </w:r>
            <w:r w:rsidRPr="006C4751">
              <w:rPr>
                <w:rFonts w:cs="B Nazanin" w:hint="cs"/>
                <w:b/>
                <w:bCs/>
                <w:rtl/>
              </w:rPr>
              <w:t>)</w:t>
            </w:r>
          </w:p>
        </w:tc>
        <w:tc>
          <w:tcPr>
            <w:tcW w:w="5144" w:type="dxa"/>
            <w:gridSpan w:val="4"/>
          </w:tcPr>
          <w:p w14:paraId="66A431CC" w14:textId="77777777" w:rsidR="00C415D1" w:rsidRPr="006C4751" w:rsidRDefault="00C415D1" w:rsidP="00C415D1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14:paraId="4D436DAB" w14:textId="77777777" w:rsidR="00493CFE" w:rsidRDefault="00493CFE" w:rsidP="00455632">
      <w:pPr>
        <w:rPr>
          <w:rtl/>
        </w:rPr>
      </w:pPr>
    </w:p>
    <w:sectPr w:rsidR="00493CFE" w:rsidSect="006E7216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3CFE"/>
    <w:rsid w:val="001D4F5B"/>
    <w:rsid w:val="00220302"/>
    <w:rsid w:val="00257C15"/>
    <w:rsid w:val="00302B8C"/>
    <w:rsid w:val="003D2905"/>
    <w:rsid w:val="00401C6B"/>
    <w:rsid w:val="00455632"/>
    <w:rsid w:val="00493CFE"/>
    <w:rsid w:val="004C1C8A"/>
    <w:rsid w:val="00597AB2"/>
    <w:rsid w:val="005B4BC0"/>
    <w:rsid w:val="006157C0"/>
    <w:rsid w:val="006E7216"/>
    <w:rsid w:val="0073738A"/>
    <w:rsid w:val="00906DBC"/>
    <w:rsid w:val="00A35C5C"/>
    <w:rsid w:val="00A83F94"/>
    <w:rsid w:val="00C415D1"/>
    <w:rsid w:val="00CF391E"/>
    <w:rsid w:val="00E40C8D"/>
    <w:rsid w:val="00E910D1"/>
    <w:rsid w:val="00EE1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90C974F"/>
  <w15:docId w15:val="{A96F24F0-235A-4631-80CF-C16A646F0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CF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3C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E0400-D09E-4E86-85C0-8C0B8A52D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274</Words>
  <Characters>1192</Characters>
  <Application>Microsoft Office Word</Application>
  <DocSecurity>0</DocSecurity>
  <Lines>99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Maryam</cp:lastModifiedBy>
  <cp:revision>9</cp:revision>
  <dcterms:created xsi:type="dcterms:W3CDTF">2014-01-16T05:49:00Z</dcterms:created>
  <dcterms:modified xsi:type="dcterms:W3CDTF">2022-12-30T04:46:00Z</dcterms:modified>
</cp:coreProperties>
</file>